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06A9" w:rsidRPr="00284D80" w:rsidRDefault="000506A9" w:rsidP="00CC09D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506A9" w:rsidRPr="00284D80" w:rsidRDefault="000506A9" w:rsidP="00CC09D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506A9" w:rsidRPr="00284D80" w:rsidRDefault="000506A9" w:rsidP="00CC09D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506A9" w:rsidRPr="00284D80" w:rsidRDefault="000506A9" w:rsidP="00CC09D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506A9" w:rsidRPr="00284D80" w:rsidRDefault="000506A9" w:rsidP="00CC09D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506A9" w:rsidRPr="00284D80" w:rsidRDefault="000506A9" w:rsidP="00CC09D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04DA3" w:rsidRPr="00284D80" w:rsidRDefault="00780474" w:rsidP="00CC09D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84D80">
        <w:rPr>
          <w:rFonts w:ascii="Times New Roman" w:hAnsi="Times New Roman" w:cs="Times New Roman"/>
          <w:sz w:val="24"/>
          <w:szCs w:val="24"/>
        </w:rPr>
        <w:t>Perspectives on the Australian Health care System</w:t>
      </w:r>
    </w:p>
    <w:p w:rsidR="00780474" w:rsidRPr="00284D80" w:rsidRDefault="00780474" w:rsidP="00CC09D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84D80">
        <w:rPr>
          <w:rFonts w:ascii="Times New Roman" w:hAnsi="Times New Roman" w:cs="Times New Roman"/>
          <w:sz w:val="24"/>
          <w:szCs w:val="24"/>
        </w:rPr>
        <w:t>Name of Author:</w:t>
      </w:r>
    </w:p>
    <w:p w:rsidR="00780474" w:rsidRPr="00284D80" w:rsidRDefault="00780474" w:rsidP="00CC09D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84D80">
        <w:rPr>
          <w:rFonts w:ascii="Times New Roman" w:hAnsi="Times New Roman" w:cs="Times New Roman"/>
          <w:sz w:val="24"/>
          <w:szCs w:val="24"/>
        </w:rPr>
        <w:t>Institution:</w:t>
      </w:r>
    </w:p>
    <w:p w:rsidR="00780474" w:rsidRPr="00284D80" w:rsidRDefault="00780474" w:rsidP="00CC09D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84D80">
        <w:rPr>
          <w:rFonts w:ascii="Times New Roman" w:hAnsi="Times New Roman" w:cs="Times New Roman"/>
          <w:sz w:val="24"/>
          <w:szCs w:val="24"/>
        </w:rPr>
        <w:t>Date:</w:t>
      </w:r>
    </w:p>
    <w:p w:rsidR="000506A9" w:rsidRPr="00284D80" w:rsidRDefault="000506A9" w:rsidP="00CC09D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506A9" w:rsidRPr="00284D80" w:rsidRDefault="000506A9" w:rsidP="00CC09D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506A9" w:rsidRPr="00284D80" w:rsidRDefault="000506A9" w:rsidP="00CC09D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506A9" w:rsidRPr="00284D80" w:rsidRDefault="000506A9" w:rsidP="00CC09D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506A9" w:rsidRPr="00284D80" w:rsidRDefault="000506A9" w:rsidP="00CC09D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506A9" w:rsidRPr="00284D80" w:rsidRDefault="000506A9" w:rsidP="00CC09D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506A9" w:rsidRPr="00284D80" w:rsidRDefault="000506A9" w:rsidP="00CC09D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506A9" w:rsidRPr="00284D80" w:rsidRDefault="000506A9" w:rsidP="00CC09D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80474" w:rsidRPr="00284D80" w:rsidRDefault="00780474" w:rsidP="00CC09DC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84D80">
        <w:rPr>
          <w:rFonts w:ascii="Times New Roman" w:hAnsi="Times New Roman" w:cs="Times New Roman"/>
          <w:b/>
          <w:sz w:val="24"/>
          <w:szCs w:val="24"/>
        </w:rPr>
        <w:lastRenderedPageBreak/>
        <w:t xml:space="preserve">Perspective 1: </w:t>
      </w:r>
      <w:r w:rsidRPr="00284D80">
        <w:rPr>
          <w:rFonts w:ascii="Times New Roman" w:hAnsi="Times New Roman" w:cs="Times New Roman"/>
          <w:b/>
          <w:bCs/>
          <w:sz w:val="24"/>
          <w:szCs w:val="24"/>
        </w:rPr>
        <w:t>An Aboriginal man requiring renal dialysis</w:t>
      </w:r>
    </w:p>
    <w:p w:rsidR="00780474" w:rsidRPr="00284D80" w:rsidRDefault="00ED19D8" w:rsidP="00CC09D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84D80">
        <w:rPr>
          <w:rFonts w:ascii="Times New Roman" w:hAnsi="Times New Roman" w:cs="Times New Roman"/>
          <w:bCs/>
          <w:sz w:val="24"/>
          <w:szCs w:val="24"/>
        </w:rPr>
        <w:t xml:space="preserve">I’m in need of this procedure but I am afraid about the </w:t>
      </w:r>
      <w:r w:rsidRPr="00284D80">
        <w:rPr>
          <w:rFonts w:ascii="Times New Roman" w:hAnsi="Times New Roman" w:cs="Times New Roman"/>
          <w:bCs/>
          <w:sz w:val="24"/>
          <w:szCs w:val="24"/>
          <w:highlight w:val="yellow"/>
        </w:rPr>
        <w:t>costs</w:t>
      </w:r>
      <w:r w:rsidRPr="00284D80">
        <w:rPr>
          <w:rFonts w:ascii="Times New Roman" w:hAnsi="Times New Roman" w:cs="Times New Roman"/>
          <w:bCs/>
          <w:sz w:val="24"/>
          <w:szCs w:val="24"/>
        </w:rPr>
        <w:t xml:space="preserve">. I have read recent media reports that </w:t>
      </w:r>
      <w:r w:rsidR="00473AE1" w:rsidRPr="00284D80">
        <w:rPr>
          <w:rFonts w:ascii="Times New Roman" w:hAnsi="Times New Roman" w:cs="Times New Roman"/>
          <w:bCs/>
          <w:sz w:val="24"/>
          <w:szCs w:val="24"/>
        </w:rPr>
        <w:t>dialysis</w:t>
      </w:r>
      <w:r w:rsidRPr="00284D80">
        <w:rPr>
          <w:rFonts w:ascii="Times New Roman" w:hAnsi="Times New Roman" w:cs="Times New Roman"/>
          <w:bCs/>
          <w:sz w:val="24"/>
          <w:szCs w:val="24"/>
        </w:rPr>
        <w:t xml:space="preserve"> costs in excess of $76,500 annually (Wallace, 2009). Given my limited income, I am not sure if I can </w:t>
      </w:r>
      <w:r w:rsidR="00473AE1" w:rsidRPr="00284D80">
        <w:rPr>
          <w:rFonts w:ascii="Times New Roman" w:hAnsi="Times New Roman" w:cs="Times New Roman"/>
          <w:bCs/>
          <w:sz w:val="24"/>
          <w:szCs w:val="24"/>
        </w:rPr>
        <w:t>afford</w:t>
      </w:r>
      <w:r w:rsidRPr="00284D80">
        <w:rPr>
          <w:rFonts w:ascii="Times New Roman" w:hAnsi="Times New Roman" w:cs="Times New Roman"/>
          <w:bCs/>
          <w:sz w:val="24"/>
          <w:szCs w:val="24"/>
        </w:rPr>
        <w:t xml:space="preserve"> these costs out of my pocket. I </w:t>
      </w:r>
      <w:r w:rsidR="00473AE1" w:rsidRPr="00284D80">
        <w:rPr>
          <w:rFonts w:ascii="Times New Roman" w:hAnsi="Times New Roman" w:cs="Times New Roman"/>
          <w:bCs/>
          <w:sz w:val="24"/>
          <w:szCs w:val="24"/>
        </w:rPr>
        <w:t>really</w:t>
      </w:r>
      <w:r w:rsidRPr="00284D80">
        <w:rPr>
          <w:rFonts w:ascii="Times New Roman" w:hAnsi="Times New Roman" w:cs="Times New Roman"/>
          <w:bCs/>
          <w:sz w:val="24"/>
          <w:szCs w:val="24"/>
        </w:rPr>
        <w:t xml:space="preserve"> need to find out whether my </w:t>
      </w:r>
      <w:r w:rsidRPr="00284D80">
        <w:rPr>
          <w:rFonts w:ascii="Times New Roman" w:hAnsi="Times New Roman" w:cs="Times New Roman"/>
          <w:bCs/>
          <w:sz w:val="24"/>
          <w:szCs w:val="24"/>
          <w:highlight w:val="yellow"/>
        </w:rPr>
        <w:t>private health insurer</w:t>
      </w:r>
      <w:r w:rsidRPr="00284D80">
        <w:rPr>
          <w:rFonts w:ascii="Times New Roman" w:hAnsi="Times New Roman" w:cs="Times New Roman"/>
          <w:bCs/>
          <w:sz w:val="24"/>
          <w:szCs w:val="24"/>
        </w:rPr>
        <w:t xml:space="preserve"> would fully cater for these costs or I will have to settle them on my own. I may have read a </w:t>
      </w:r>
      <w:r w:rsidR="00473AE1" w:rsidRPr="00284D80">
        <w:rPr>
          <w:rFonts w:ascii="Times New Roman" w:hAnsi="Times New Roman" w:cs="Times New Roman"/>
          <w:bCs/>
          <w:sz w:val="24"/>
          <w:szCs w:val="24"/>
        </w:rPr>
        <w:t>Health line</w:t>
      </w:r>
      <w:r w:rsidRPr="00284D8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73AE1" w:rsidRPr="00284D80">
        <w:rPr>
          <w:rFonts w:ascii="Times New Roman" w:hAnsi="Times New Roman" w:cs="Times New Roman"/>
          <w:bCs/>
          <w:sz w:val="24"/>
          <w:szCs w:val="24"/>
        </w:rPr>
        <w:t>article that</w:t>
      </w:r>
      <w:r w:rsidRPr="00284D80">
        <w:rPr>
          <w:rFonts w:ascii="Times New Roman" w:hAnsi="Times New Roman" w:cs="Times New Roman"/>
          <w:bCs/>
          <w:sz w:val="24"/>
          <w:szCs w:val="24"/>
        </w:rPr>
        <w:t xml:space="preserve"> Medicare </w:t>
      </w:r>
      <w:r w:rsidR="00473AE1" w:rsidRPr="00284D80">
        <w:rPr>
          <w:rFonts w:ascii="Times New Roman" w:hAnsi="Times New Roman" w:cs="Times New Roman"/>
          <w:bCs/>
          <w:sz w:val="24"/>
          <w:szCs w:val="24"/>
        </w:rPr>
        <w:t>indeed</w:t>
      </w:r>
      <w:r w:rsidRPr="00284D80">
        <w:rPr>
          <w:rFonts w:ascii="Times New Roman" w:hAnsi="Times New Roman" w:cs="Times New Roman"/>
          <w:bCs/>
          <w:sz w:val="24"/>
          <w:szCs w:val="24"/>
        </w:rPr>
        <w:t xml:space="preserve"> covers for </w:t>
      </w:r>
      <w:r w:rsidRPr="00284D80">
        <w:rPr>
          <w:rFonts w:ascii="Times New Roman" w:hAnsi="Times New Roman" w:cs="Times New Roman"/>
          <w:sz w:val="24"/>
          <w:szCs w:val="24"/>
        </w:rPr>
        <w:t xml:space="preserve">dialysis (Sullivan, 2020), but I need to establish whether both inpatient and </w:t>
      </w:r>
      <w:r w:rsidR="00473AE1" w:rsidRPr="00284D80">
        <w:rPr>
          <w:rFonts w:ascii="Times New Roman" w:hAnsi="Times New Roman" w:cs="Times New Roman"/>
          <w:sz w:val="24"/>
          <w:szCs w:val="24"/>
        </w:rPr>
        <w:t>outpatient</w:t>
      </w:r>
      <w:r w:rsidRPr="00284D80">
        <w:rPr>
          <w:rFonts w:ascii="Times New Roman" w:hAnsi="Times New Roman" w:cs="Times New Roman"/>
          <w:sz w:val="24"/>
          <w:szCs w:val="24"/>
        </w:rPr>
        <w:t xml:space="preserve"> services are covered. </w:t>
      </w:r>
      <w:r w:rsidR="00950794" w:rsidRPr="00284D80">
        <w:rPr>
          <w:rFonts w:ascii="Times New Roman" w:hAnsi="Times New Roman" w:cs="Times New Roman"/>
          <w:sz w:val="24"/>
          <w:szCs w:val="24"/>
        </w:rPr>
        <w:t xml:space="preserve">Even so, besides, the costs, I need to know if I can readily access the services, given that I am an </w:t>
      </w:r>
      <w:r w:rsidR="00473AE1" w:rsidRPr="00284D80">
        <w:rPr>
          <w:rFonts w:ascii="Times New Roman" w:hAnsi="Times New Roman" w:cs="Times New Roman"/>
          <w:sz w:val="24"/>
          <w:szCs w:val="24"/>
        </w:rPr>
        <w:t>indigenous</w:t>
      </w:r>
      <w:r w:rsidR="00950794" w:rsidRPr="00284D80">
        <w:rPr>
          <w:rFonts w:ascii="Times New Roman" w:hAnsi="Times New Roman" w:cs="Times New Roman"/>
          <w:sz w:val="24"/>
          <w:szCs w:val="24"/>
        </w:rPr>
        <w:t xml:space="preserve"> individual. I </w:t>
      </w:r>
      <w:r w:rsidR="00473AE1" w:rsidRPr="00284D80">
        <w:rPr>
          <w:rFonts w:ascii="Times New Roman" w:hAnsi="Times New Roman" w:cs="Times New Roman"/>
          <w:sz w:val="24"/>
          <w:szCs w:val="24"/>
        </w:rPr>
        <w:t xml:space="preserve">am familiar with </w:t>
      </w:r>
      <w:r w:rsidR="00473AE1" w:rsidRPr="00284D80">
        <w:rPr>
          <w:rFonts w:ascii="Times New Roman" w:hAnsi="Times New Roman" w:cs="Times New Roman"/>
          <w:sz w:val="24"/>
          <w:szCs w:val="24"/>
          <w:highlight w:val="yellow"/>
        </w:rPr>
        <w:t>healthcare access disparities</w:t>
      </w:r>
      <w:r w:rsidR="00473AE1" w:rsidRPr="00284D80">
        <w:rPr>
          <w:rFonts w:ascii="Times New Roman" w:hAnsi="Times New Roman" w:cs="Times New Roman"/>
          <w:sz w:val="24"/>
          <w:szCs w:val="24"/>
        </w:rPr>
        <w:t xml:space="preserve"> fueled by</w:t>
      </w:r>
      <w:r w:rsidR="00950794" w:rsidRPr="00284D80">
        <w:rPr>
          <w:rFonts w:ascii="Times New Roman" w:hAnsi="Times New Roman" w:cs="Times New Roman"/>
          <w:sz w:val="24"/>
          <w:szCs w:val="24"/>
        </w:rPr>
        <w:t xml:space="preserve"> racism and </w:t>
      </w:r>
      <w:r w:rsidR="00473AE1" w:rsidRPr="00284D80">
        <w:rPr>
          <w:rFonts w:ascii="Times New Roman" w:hAnsi="Times New Roman" w:cs="Times New Roman"/>
          <w:sz w:val="24"/>
          <w:szCs w:val="24"/>
        </w:rPr>
        <w:t>discrimination offering a barrier for indigenous Australians like myself to access medical services (Davy et al., 2016). That aside, I</w:t>
      </w:r>
      <w:r w:rsidR="009E3C1C" w:rsidRPr="00284D80">
        <w:rPr>
          <w:rFonts w:ascii="Times New Roman" w:hAnsi="Times New Roman" w:cs="Times New Roman"/>
          <w:sz w:val="24"/>
          <w:szCs w:val="24"/>
        </w:rPr>
        <w:t xml:space="preserve"> am unsure about how my body will perform after the </w:t>
      </w:r>
      <w:r w:rsidR="00473AE1" w:rsidRPr="00284D80">
        <w:rPr>
          <w:rFonts w:ascii="Times New Roman" w:hAnsi="Times New Roman" w:cs="Times New Roman"/>
          <w:sz w:val="24"/>
          <w:szCs w:val="24"/>
        </w:rPr>
        <w:t>dialysis</w:t>
      </w:r>
      <w:r w:rsidR="009E3C1C" w:rsidRPr="00284D80">
        <w:rPr>
          <w:rFonts w:ascii="Times New Roman" w:hAnsi="Times New Roman" w:cs="Times New Roman"/>
          <w:sz w:val="24"/>
          <w:szCs w:val="24"/>
        </w:rPr>
        <w:t xml:space="preserve"> procedure</w:t>
      </w:r>
      <w:r w:rsidR="00473AE1" w:rsidRPr="00284D80">
        <w:rPr>
          <w:rFonts w:ascii="Times New Roman" w:hAnsi="Times New Roman" w:cs="Times New Roman"/>
          <w:sz w:val="24"/>
          <w:szCs w:val="24"/>
        </w:rPr>
        <w:t xml:space="preserve"> given the </w:t>
      </w:r>
      <w:r w:rsidR="00473AE1" w:rsidRPr="00284D80">
        <w:rPr>
          <w:rFonts w:ascii="Times New Roman" w:hAnsi="Times New Roman" w:cs="Times New Roman"/>
          <w:sz w:val="24"/>
          <w:szCs w:val="24"/>
          <w:highlight w:val="yellow"/>
        </w:rPr>
        <w:t>risks</w:t>
      </w:r>
      <w:r w:rsidR="009E3C1C" w:rsidRPr="00284D80">
        <w:rPr>
          <w:rFonts w:ascii="Times New Roman" w:hAnsi="Times New Roman" w:cs="Times New Roman"/>
          <w:sz w:val="24"/>
          <w:szCs w:val="24"/>
        </w:rPr>
        <w:t xml:space="preserve">. While Indigenous Australians like me have a high risk factor to this condition, mortality rates are </w:t>
      </w:r>
      <w:r w:rsidR="00473AE1" w:rsidRPr="00284D80">
        <w:rPr>
          <w:rFonts w:ascii="Times New Roman" w:hAnsi="Times New Roman" w:cs="Times New Roman"/>
          <w:sz w:val="24"/>
          <w:szCs w:val="24"/>
        </w:rPr>
        <w:t>pretty</w:t>
      </w:r>
      <w:r w:rsidR="009E3C1C" w:rsidRPr="00284D80">
        <w:rPr>
          <w:rFonts w:ascii="Times New Roman" w:hAnsi="Times New Roman" w:cs="Times New Roman"/>
          <w:sz w:val="24"/>
          <w:szCs w:val="24"/>
        </w:rPr>
        <w:t xml:space="preserve"> high as well as risks like hypertension insomnia and bone diseases (Chen and Harris, 2015). </w:t>
      </w:r>
      <w:r w:rsidR="00473AE1" w:rsidRPr="00284D80">
        <w:rPr>
          <w:rFonts w:ascii="Times New Roman" w:hAnsi="Times New Roman" w:cs="Times New Roman"/>
          <w:sz w:val="24"/>
          <w:szCs w:val="24"/>
        </w:rPr>
        <w:t xml:space="preserve">Finally, I am worried about </w:t>
      </w:r>
      <w:r w:rsidR="00473AE1" w:rsidRPr="00284D80">
        <w:rPr>
          <w:rFonts w:ascii="Times New Roman" w:hAnsi="Times New Roman" w:cs="Times New Roman"/>
          <w:sz w:val="24"/>
          <w:szCs w:val="24"/>
          <w:highlight w:val="yellow"/>
        </w:rPr>
        <w:t>post-surgical care</w:t>
      </w:r>
      <w:r w:rsidR="00473AE1" w:rsidRPr="00284D80">
        <w:rPr>
          <w:rFonts w:ascii="Times New Roman" w:hAnsi="Times New Roman" w:cs="Times New Roman"/>
          <w:sz w:val="24"/>
          <w:szCs w:val="24"/>
        </w:rPr>
        <w:t xml:space="preserve"> on how I will live after the dialysis procedures. I need to understand if I will need more hospital visits, be cared at home or require any further follow-up treatments. While I am fortunate to have a caring spouse and family, I really hope the medical costs will be low and manageable for me. </w:t>
      </w:r>
    </w:p>
    <w:p w:rsidR="004746D2" w:rsidRDefault="004746D2" w:rsidP="00CC09D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C09DC" w:rsidRDefault="00CC09DC" w:rsidP="00CC09D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C09DC" w:rsidRDefault="00CC09DC" w:rsidP="00CC09D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C09DC" w:rsidRDefault="00CC09DC" w:rsidP="00CC09D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C09DC" w:rsidRPr="00284D80" w:rsidRDefault="00CC09DC" w:rsidP="00CC09D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80474" w:rsidRPr="00284D80" w:rsidRDefault="004746D2" w:rsidP="00CC09DC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84D80">
        <w:rPr>
          <w:rFonts w:ascii="Times New Roman" w:hAnsi="Times New Roman" w:cs="Times New Roman"/>
          <w:b/>
          <w:sz w:val="24"/>
          <w:szCs w:val="24"/>
        </w:rPr>
        <w:lastRenderedPageBreak/>
        <w:t>Perspective 2: A hospital manager under pressure to find more beds.</w:t>
      </w:r>
    </w:p>
    <w:p w:rsidR="004746D2" w:rsidRDefault="004746D2" w:rsidP="00CC09D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84D80">
        <w:rPr>
          <w:rFonts w:ascii="Times New Roman" w:hAnsi="Times New Roman" w:cs="Times New Roman"/>
          <w:sz w:val="24"/>
          <w:szCs w:val="24"/>
        </w:rPr>
        <w:t xml:space="preserve">The first and fundamental question to reflect upon is; “What is the </w:t>
      </w:r>
      <w:r w:rsidRPr="00284D80">
        <w:rPr>
          <w:rFonts w:ascii="Times New Roman" w:hAnsi="Times New Roman" w:cs="Times New Roman"/>
          <w:sz w:val="24"/>
          <w:szCs w:val="24"/>
          <w:highlight w:val="yellow"/>
        </w:rPr>
        <w:t>size of budget required</w:t>
      </w:r>
      <w:r w:rsidRPr="00284D80">
        <w:rPr>
          <w:rFonts w:ascii="Times New Roman" w:hAnsi="Times New Roman" w:cs="Times New Roman"/>
          <w:sz w:val="24"/>
          <w:szCs w:val="24"/>
        </w:rPr>
        <w:t xml:space="preserve"> to set up the new bed facility?” </w:t>
      </w:r>
      <w:r w:rsidR="00026AA6" w:rsidRPr="00284D80">
        <w:rPr>
          <w:rFonts w:ascii="Times New Roman" w:hAnsi="Times New Roman" w:cs="Times New Roman"/>
          <w:sz w:val="24"/>
          <w:szCs w:val="24"/>
        </w:rPr>
        <w:t>often, successful administrative plans are monetized and budget making is a key tool to execute such plans (</w:t>
      </w:r>
      <w:r w:rsidR="00182B2C" w:rsidRPr="00284D80">
        <w:rPr>
          <w:rFonts w:ascii="Times New Roman" w:hAnsi="Times New Roman" w:cs="Times New Roman"/>
          <w:sz w:val="24"/>
          <w:szCs w:val="24"/>
        </w:rPr>
        <w:t>Ioana-Diana, 2013</w:t>
      </w:r>
      <w:r w:rsidR="00026AA6" w:rsidRPr="00284D80">
        <w:rPr>
          <w:rFonts w:ascii="Times New Roman" w:hAnsi="Times New Roman" w:cs="Times New Roman"/>
          <w:sz w:val="24"/>
          <w:szCs w:val="24"/>
        </w:rPr>
        <w:t>). Thus, i</w:t>
      </w:r>
      <w:r w:rsidRPr="00284D80">
        <w:rPr>
          <w:rFonts w:ascii="Times New Roman" w:hAnsi="Times New Roman" w:cs="Times New Roman"/>
          <w:sz w:val="24"/>
          <w:szCs w:val="24"/>
        </w:rPr>
        <w:t xml:space="preserve">t is essential that I immediately </w:t>
      </w:r>
      <w:r w:rsidR="00317A93" w:rsidRPr="00284D80">
        <w:rPr>
          <w:rFonts w:ascii="Times New Roman" w:hAnsi="Times New Roman" w:cs="Times New Roman"/>
          <w:sz w:val="24"/>
          <w:szCs w:val="24"/>
        </w:rPr>
        <w:t>request</w:t>
      </w:r>
      <w:r w:rsidRPr="00284D80">
        <w:rPr>
          <w:rFonts w:ascii="Times New Roman" w:hAnsi="Times New Roman" w:cs="Times New Roman"/>
          <w:sz w:val="24"/>
          <w:szCs w:val="24"/>
        </w:rPr>
        <w:t xml:space="preserve"> a </w:t>
      </w:r>
      <w:r w:rsidR="00317A93" w:rsidRPr="00284D80">
        <w:rPr>
          <w:rFonts w:ascii="Times New Roman" w:hAnsi="Times New Roman" w:cs="Times New Roman"/>
          <w:sz w:val="24"/>
          <w:szCs w:val="24"/>
        </w:rPr>
        <w:t>comprehensive</w:t>
      </w:r>
      <w:r w:rsidRPr="00284D80">
        <w:rPr>
          <w:rFonts w:ascii="Times New Roman" w:hAnsi="Times New Roman" w:cs="Times New Roman"/>
          <w:sz w:val="24"/>
          <w:szCs w:val="24"/>
        </w:rPr>
        <w:t xml:space="preserve"> budget prepared by different teams </w:t>
      </w:r>
      <w:r w:rsidR="00317A93" w:rsidRPr="00284D80">
        <w:rPr>
          <w:rFonts w:ascii="Times New Roman" w:hAnsi="Times New Roman" w:cs="Times New Roman"/>
          <w:sz w:val="24"/>
          <w:szCs w:val="24"/>
        </w:rPr>
        <w:t>and written</w:t>
      </w:r>
      <w:r w:rsidRPr="00284D80">
        <w:rPr>
          <w:rFonts w:ascii="Times New Roman" w:hAnsi="Times New Roman" w:cs="Times New Roman"/>
          <w:sz w:val="24"/>
          <w:szCs w:val="24"/>
        </w:rPr>
        <w:t xml:space="preserve"> </w:t>
      </w:r>
      <w:r w:rsidR="00317A93" w:rsidRPr="00284D80">
        <w:rPr>
          <w:rFonts w:ascii="Times New Roman" w:hAnsi="Times New Roman" w:cs="Times New Roman"/>
          <w:sz w:val="24"/>
          <w:szCs w:val="24"/>
        </w:rPr>
        <w:t>by the</w:t>
      </w:r>
      <w:r w:rsidRPr="00284D80">
        <w:rPr>
          <w:rFonts w:ascii="Times New Roman" w:hAnsi="Times New Roman" w:cs="Times New Roman"/>
          <w:sz w:val="24"/>
          <w:szCs w:val="24"/>
        </w:rPr>
        <w:t xml:space="preserve"> Finance </w:t>
      </w:r>
      <w:r w:rsidR="00317A93" w:rsidRPr="00284D80">
        <w:rPr>
          <w:rFonts w:ascii="Times New Roman" w:hAnsi="Times New Roman" w:cs="Times New Roman"/>
          <w:sz w:val="24"/>
          <w:szCs w:val="24"/>
        </w:rPr>
        <w:t>Department</w:t>
      </w:r>
      <w:r w:rsidRPr="00284D80">
        <w:rPr>
          <w:rFonts w:ascii="Times New Roman" w:hAnsi="Times New Roman" w:cs="Times New Roman"/>
          <w:sz w:val="24"/>
          <w:szCs w:val="24"/>
        </w:rPr>
        <w:t xml:space="preserve">. From this budget, I will determine the best course of action for the institution. Besides, I need to </w:t>
      </w:r>
      <w:r w:rsidR="00317A93" w:rsidRPr="00284D80">
        <w:rPr>
          <w:rFonts w:ascii="Times New Roman" w:hAnsi="Times New Roman" w:cs="Times New Roman"/>
          <w:sz w:val="24"/>
          <w:szCs w:val="24"/>
        </w:rPr>
        <w:t>know</w:t>
      </w:r>
      <w:r w:rsidRPr="00284D80">
        <w:rPr>
          <w:rFonts w:ascii="Times New Roman" w:hAnsi="Times New Roman" w:cs="Times New Roman"/>
          <w:sz w:val="24"/>
          <w:szCs w:val="24"/>
        </w:rPr>
        <w:t xml:space="preserve"> </w:t>
      </w:r>
      <w:r w:rsidRPr="00284D80">
        <w:rPr>
          <w:rFonts w:ascii="Times New Roman" w:hAnsi="Times New Roman" w:cs="Times New Roman"/>
          <w:sz w:val="24"/>
          <w:szCs w:val="24"/>
          <w:highlight w:val="yellow"/>
        </w:rPr>
        <w:t>the urgency</w:t>
      </w:r>
      <w:r w:rsidRPr="00284D80">
        <w:rPr>
          <w:rFonts w:ascii="Times New Roman" w:hAnsi="Times New Roman" w:cs="Times New Roman"/>
          <w:sz w:val="24"/>
          <w:szCs w:val="24"/>
        </w:rPr>
        <w:t xml:space="preserve"> by which this new project is expected to be. I need historical data on the in-patient population and projections showing at what time the hospital will be run out of the </w:t>
      </w:r>
      <w:r w:rsidR="00317A93" w:rsidRPr="00284D80">
        <w:rPr>
          <w:rFonts w:ascii="Times New Roman" w:hAnsi="Times New Roman" w:cs="Times New Roman"/>
          <w:sz w:val="24"/>
          <w:szCs w:val="24"/>
        </w:rPr>
        <w:t>existing</w:t>
      </w:r>
      <w:r w:rsidRPr="00284D80">
        <w:rPr>
          <w:rFonts w:ascii="Times New Roman" w:hAnsi="Times New Roman" w:cs="Times New Roman"/>
          <w:sz w:val="24"/>
          <w:szCs w:val="24"/>
        </w:rPr>
        <w:t xml:space="preserve"> bed capacity. While I know that it is an urgent matter I need </w:t>
      </w:r>
      <w:r w:rsidR="00317A93" w:rsidRPr="00284D80">
        <w:rPr>
          <w:rFonts w:ascii="Times New Roman" w:hAnsi="Times New Roman" w:cs="Times New Roman"/>
          <w:sz w:val="24"/>
          <w:szCs w:val="24"/>
        </w:rPr>
        <w:t>concrete</w:t>
      </w:r>
      <w:r w:rsidRPr="00284D80">
        <w:rPr>
          <w:rFonts w:ascii="Times New Roman" w:hAnsi="Times New Roman" w:cs="Times New Roman"/>
          <w:sz w:val="24"/>
          <w:szCs w:val="24"/>
        </w:rPr>
        <w:t xml:space="preserve"> evidence in terms of months or weeks. Moving on, and basing on the budget, I need to establish the </w:t>
      </w:r>
      <w:r w:rsidRPr="00284D80">
        <w:rPr>
          <w:rFonts w:ascii="Times New Roman" w:hAnsi="Times New Roman" w:cs="Times New Roman"/>
          <w:sz w:val="24"/>
          <w:szCs w:val="24"/>
          <w:highlight w:val="yellow"/>
        </w:rPr>
        <w:t>funding sources</w:t>
      </w:r>
      <w:r w:rsidRPr="00284D80">
        <w:rPr>
          <w:rFonts w:ascii="Times New Roman" w:hAnsi="Times New Roman" w:cs="Times New Roman"/>
          <w:sz w:val="24"/>
          <w:szCs w:val="24"/>
        </w:rPr>
        <w:t xml:space="preserve"> for the new project to have more beds in the institution. Funding is crucial in institutional growth and funds should be conveniently sought and affordable</w:t>
      </w:r>
      <w:r w:rsidR="00284D80" w:rsidRPr="00284D80">
        <w:rPr>
          <w:rFonts w:ascii="Times New Roman" w:hAnsi="Times New Roman" w:cs="Times New Roman"/>
          <w:sz w:val="24"/>
          <w:szCs w:val="24"/>
        </w:rPr>
        <w:t xml:space="preserve"> for sustainability</w:t>
      </w:r>
      <w:r w:rsidRPr="00284D80">
        <w:rPr>
          <w:rFonts w:ascii="Times New Roman" w:hAnsi="Times New Roman" w:cs="Times New Roman"/>
          <w:sz w:val="24"/>
          <w:szCs w:val="24"/>
        </w:rPr>
        <w:t xml:space="preserve"> (</w:t>
      </w:r>
      <w:r w:rsidR="00284D80" w:rsidRPr="00284D80">
        <w:rPr>
          <w:rFonts w:ascii="Times New Roman" w:hAnsi="Times New Roman" w:cs="Times New Roman"/>
          <w:sz w:val="24"/>
          <w:szCs w:val="24"/>
        </w:rPr>
        <w:t>Sepetis, 2020</w:t>
      </w:r>
      <w:r w:rsidRPr="00284D80">
        <w:rPr>
          <w:rFonts w:ascii="Times New Roman" w:hAnsi="Times New Roman" w:cs="Times New Roman"/>
          <w:sz w:val="24"/>
          <w:szCs w:val="24"/>
        </w:rPr>
        <w:t xml:space="preserve">). Therefore, I have to ascertain if the hospital is liquid enough to expand the bed capacity or seek external funding such as through donors, NSW or financial institutions. If financing would be </w:t>
      </w:r>
      <w:r w:rsidR="00317A93" w:rsidRPr="00284D80">
        <w:rPr>
          <w:rFonts w:ascii="Times New Roman" w:hAnsi="Times New Roman" w:cs="Times New Roman"/>
          <w:sz w:val="24"/>
          <w:szCs w:val="24"/>
        </w:rPr>
        <w:t>through bank</w:t>
      </w:r>
      <w:r w:rsidRPr="00284D80">
        <w:rPr>
          <w:rFonts w:ascii="Times New Roman" w:hAnsi="Times New Roman" w:cs="Times New Roman"/>
          <w:sz w:val="24"/>
          <w:szCs w:val="24"/>
        </w:rPr>
        <w:t xml:space="preserve">, I need to select a partner who has a lower cost of funds. </w:t>
      </w:r>
      <w:r w:rsidR="00317A93" w:rsidRPr="00284D80">
        <w:rPr>
          <w:rFonts w:ascii="Times New Roman" w:hAnsi="Times New Roman" w:cs="Times New Roman"/>
          <w:sz w:val="24"/>
          <w:szCs w:val="24"/>
        </w:rPr>
        <w:t xml:space="preserve">Then, upon determining these factors, I </w:t>
      </w:r>
      <w:r w:rsidR="00317A93" w:rsidRPr="00284D80">
        <w:rPr>
          <w:rFonts w:ascii="Times New Roman" w:hAnsi="Times New Roman" w:cs="Times New Roman"/>
          <w:sz w:val="24"/>
          <w:szCs w:val="24"/>
          <w:highlight w:val="yellow"/>
        </w:rPr>
        <w:t>will reach out to stakeholders</w:t>
      </w:r>
      <w:r w:rsidR="00317A93" w:rsidRPr="00284D80">
        <w:rPr>
          <w:rFonts w:ascii="Times New Roman" w:hAnsi="Times New Roman" w:cs="Times New Roman"/>
          <w:sz w:val="24"/>
          <w:szCs w:val="24"/>
        </w:rPr>
        <w:t xml:space="preserve"> to affirm the commitment to the new problem. I will most likely call an extraordinary meeting of the Board and investors to endorse the plan to seek the funds and begin the construction project immediately. Finally, in the meantime, I need to pursue a </w:t>
      </w:r>
      <w:r w:rsidR="00317A93" w:rsidRPr="00284D80">
        <w:rPr>
          <w:rFonts w:ascii="Times New Roman" w:hAnsi="Times New Roman" w:cs="Times New Roman"/>
          <w:sz w:val="24"/>
          <w:szCs w:val="24"/>
          <w:highlight w:val="yellow"/>
        </w:rPr>
        <w:t>short term alternative</w:t>
      </w:r>
      <w:r w:rsidR="00317A93" w:rsidRPr="00284D80">
        <w:rPr>
          <w:rFonts w:ascii="Times New Roman" w:hAnsi="Times New Roman" w:cs="Times New Roman"/>
          <w:sz w:val="24"/>
          <w:szCs w:val="24"/>
        </w:rPr>
        <w:t xml:space="preserve"> to the problem as I consider the new project. If we are overwhelmed, I will liaise with a neighboring institution and make referral to avoid any disruptions to healthcare service delivery. </w:t>
      </w:r>
    </w:p>
    <w:p w:rsidR="00CC09DC" w:rsidRDefault="00CC09DC" w:rsidP="00CC09D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C09DC" w:rsidRPr="00284D80" w:rsidRDefault="00CC09DC" w:rsidP="00CC09D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284D80" w:rsidRPr="00284D80" w:rsidRDefault="00284D80" w:rsidP="00CC09DC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84D80"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:rsidR="00284D80" w:rsidRPr="00284D80" w:rsidRDefault="00284D80" w:rsidP="00CC09DC">
      <w:pPr>
        <w:shd w:val="clear" w:color="auto" w:fill="FFFFFF"/>
        <w:spacing w:after="0" w:line="480" w:lineRule="auto"/>
        <w:ind w:left="1440" w:hanging="1440"/>
        <w:rPr>
          <w:rFonts w:ascii="Times New Roman" w:hAnsi="Times New Roman" w:cs="Times New Roman"/>
          <w:sz w:val="24"/>
          <w:szCs w:val="24"/>
        </w:rPr>
      </w:pPr>
      <w:r w:rsidRPr="00284D80">
        <w:rPr>
          <w:rFonts w:ascii="Times New Roman" w:hAnsi="Times New Roman" w:cs="Times New Roman"/>
          <w:sz w:val="24"/>
          <w:szCs w:val="24"/>
        </w:rPr>
        <w:t xml:space="preserve">Chen, T., &amp; Harris, D. C. (2015). Challenges of chronic kidney disease prevention. </w:t>
      </w:r>
      <w:r w:rsidRPr="00284D80">
        <w:rPr>
          <w:rFonts w:ascii="Times New Roman" w:hAnsi="Times New Roman" w:cs="Times New Roman"/>
          <w:i/>
          <w:sz w:val="24"/>
          <w:szCs w:val="24"/>
        </w:rPr>
        <w:t>The Medical Journal of Australia, 203</w:t>
      </w:r>
      <w:r w:rsidRPr="00284D80">
        <w:rPr>
          <w:rFonts w:ascii="Times New Roman" w:hAnsi="Times New Roman" w:cs="Times New Roman"/>
          <w:sz w:val="24"/>
          <w:szCs w:val="24"/>
        </w:rPr>
        <w:t>(5), 209–210. doi:10.5694/mja15.00241</w:t>
      </w:r>
    </w:p>
    <w:p w:rsidR="00284D80" w:rsidRPr="00284D80" w:rsidRDefault="00284D80" w:rsidP="00CC09DC">
      <w:pPr>
        <w:shd w:val="clear" w:color="auto" w:fill="FFFFFF"/>
        <w:spacing w:after="0" w:line="480" w:lineRule="auto"/>
        <w:ind w:left="1440" w:hanging="1440"/>
        <w:rPr>
          <w:rFonts w:ascii="Times New Roman" w:hAnsi="Times New Roman" w:cs="Times New Roman"/>
          <w:sz w:val="24"/>
          <w:szCs w:val="24"/>
        </w:rPr>
      </w:pPr>
      <w:r w:rsidRPr="00284D80">
        <w:rPr>
          <w:rFonts w:ascii="Times New Roman" w:hAnsi="Times New Roman" w:cs="Times New Roman"/>
          <w:sz w:val="24"/>
          <w:szCs w:val="24"/>
        </w:rPr>
        <w:t xml:space="preserve">Davy, C., </w:t>
      </w:r>
      <w:r w:rsidRPr="00284D80">
        <w:rPr>
          <w:rFonts w:ascii="Times New Roman" w:hAnsi="Times New Roman" w:cs="Times New Roman"/>
          <w:sz w:val="24"/>
          <w:szCs w:val="24"/>
        </w:rPr>
        <w:t>Hartfield</w:t>
      </w:r>
      <w:r w:rsidRPr="00284D80">
        <w:rPr>
          <w:rFonts w:ascii="Times New Roman" w:hAnsi="Times New Roman" w:cs="Times New Roman"/>
          <w:sz w:val="24"/>
          <w:szCs w:val="24"/>
        </w:rPr>
        <w:t xml:space="preserve">, S., McArthur, A. </w:t>
      </w:r>
      <w:r w:rsidRPr="00284D80">
        <w:rPr>
          <w:rFonts w:ascii="Times New Roman" w:hAnsi="Times New Roman" w:cs="Times New Roman"/>
          <w:i/>
          <w:iCs/>
          <w:sz w:val="24"/>
          <w:szCs w:val="24"/>
        </w:rPr>
        <w:t>et al.</w:t>
      </w:r>
      <w:r w:rsidRPr="00284D80">
        <w:rPr>
          <w:rFonts w:ascii="Times New Roman" w:hAnsi="Times New Roman" w:cs="Times New Roman"/>
          <w:sz w:val="24"/>
          <w:szCs w:val="24"/>
        </w:rPr>
        <w:t xml:space="preserve"> Access to primary health care services for Indigenous peoples: A framework synthesis. </w:t>
      </w:r>
      <w:r w:rsidRPr="00284D80">
        <w:rPr>
          <w:rFonts w:ascii="Times New Roman" w:hAnsi="Times New Roman" w:cs="Times New Roman"/>
          <w:i/>
          <w:iCs/>
          <w:sz w:val="24"/>
          <w:szCs w:val="24"/>
        </w:rPr>
        <w:t>Into</w:t>
      </w:r>
      <w:r w:rsidRPr="00284D80">
        <w:rPr>
          <w:rFonts w:ascii="Times New Roman" w:hAnsi="Times New Roman" w:cs="Times New Roman"/>
          <w:i/>
          <w:iCs/>
          <w:sz w:val="24"/>
          <w:szCs w:val="24"/>
        </w:rPr>
        <w:t xml:space="preserve"> J Equity Health</w:t>
      </w:r>
      <w:r w:rsidRPr="00284D80">
        <w:rPr>
          <w:rFonts w:ascii="Times New Roman" w:hAnsi="Times New Roman" w:cs="Times New Roman"/>
          <w:sz w:val="24"/>
          <w:szCs w:val="24"/>
        </w:rPr>
        <w:t xml:space="preserve"> </w:t>
      </w:r>
      <w:r w:rsidRPr="00284D80">
        <w:rPr>
          <w:rFonts w:ascii="Times New Roman" w:hAnsi="Times New Roman" w:cs="Times New Roman"/>
          <w:bCs/>
          <w:i/>
          <w:sz w:val="24"/>
          <w:szCs w:val="24"/>
        </w:rPr>
        <w:t>15</w:t>
      </w:r>
      <w:r w:rsidRPr="00284D80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284D80">
        <w:rPr>
          <w:rFonts w:ascii="Times New Roman" w:hAnsi="Times New Roman" w:cs="Times New Roman"/>
          <w:sz w:val="24"/>
          <w:szCs w:val="24"/>
        </w:rPr>
        <w:t>163</w:t>
      </w:r>
      <w:r w:rsidRPr="00284D80">
        <w:rPr>
          <w:rFonts w:ascii="Times New Roman" w:hAnsi="Times New Roman" w:cs="Times New Roman"/>
          <w:sz w:val="24"/>
          <w:szCs w:val="24"/>
        </w:rPr>
        <w:t>-79</w:t>
      </w:r>
      <w:r w:rsidRPr="00284D80">
        <w:rPr>
          <w:rFonts w:ascii="Times New Roman" w:hAnsi="Times New Roman" w:cs="Times New Roman"/>
          <w:sz w:val="24"/>
          <w:szCs w:val="24"/>
        </w:rPr>
        <w:t xml:space="preserve">. </w:t>
      </w:r>
      <w:hyperlink r:id="rId6" w:history="1">
        <w:r w:rsidRPr="00284D80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Doi: </w:t>
        </w:r>
        <w:r w:rsidRPr="00284D80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10.1186/s12939-016-0450-5</w:t>
        </w:r>
      </w:hyperlink>
    </w:p>
    <w:p w:rsidR="00284D80" w:rsidRPr="00284D80" w:rsidRDefault="00284D80" w:rsidP="00CC09DC">
      <w:pPr>
        <w:shd w:val="clear" w:color="auto" w:fill="FFFFFF"/>
        <w:spacing w:after="0" w:line="480" w:lineRule="auto"/>
        <w:ind w:left="1440" w:hanging="1440"/>
        <w:rPr>
          <w:rFonts w:ascii="Times New Roman" w:hAnsi="Times New Roman" w:cs="Times New Roman"/>
          <w:sz w:val="24"/>
          <w:szCs w:val="24"/>
        </w:rPr>
      </w:pPr>
      <w:r w:rsidRPr="00284D80">
        <w:rPr>
          <w:rFonts w:ascii="Times New Roman" w:hAnsi="Times New Roman" w:cs="Times New Roman"/>
          <w:sz w:val="24"/>
          <w:szCs w:val="24"/>
        </w:rPr>
        <w:t xml:space="preserve">Ioana-Diana, B.  (2013). The Role Of Budgeting In The Management Process: Planning And Control. </w:t>
      </w:r>
      <w:r w:rsidRPr="00284D80">
        <w:rPr>
          <w:rFonts w:ascii="Times New Roman" w:hAnsi="Times New Roman" w:cs="Times New Roman"/>
          <w:i/>
          <w:sz w:val="24"/>
          <w:szCs w:val="24"/>
        </w:rPr>
        <w:t xml:space="preserve">SEA - Practical Application of Science, Romanian Foundation for Business Intelligence, Editorial Department, </w:t>
      </w:r>
      <w:r w:rsidRPr="00284D80">
        <w:rPr>
          <w:rFonts w:ascii="Times New Roman" w:hAnsi="Times New Roman" w:cs="Times New Roman"/>
          <w:sz w:val="24"/>
          <w:szCs w:val="24"/>
        </w:rPr>
        <w:t>Issue 1, 16-37,</w:t>
      </w:r>
    </w:p>
    <w:p w:rsidR="00284D80" w:rsidRPr="00284D80" w:rsidRDefault="00284D80" w:rsidP="00CC09DC">
      <w:pPr>
        <w:shd w:val="clear" w:color="auto" w:fill="FFFFFF"/>
        <w:spacing w:after="0" w:line="480" w:lineRule="auto"/>
        <w:ind w:left="1440" w:hanging="1440"/>
        <w:rPr>
          <w:rFonts w:ascii="Times New Roman" w:hAnsi="Times New Roman" w:cs="Times New Roman"/>
          <w:sz w:val="24"/>
          <w:szCs w:val="24"/>
        </w:rPr>
      </w:pPr>
      <w:r w:rsidRPr="00284D80">
        <w:rPr>
          <w:rFonts w:ascii="Times New Roman" w:hAnsi="Times New Roman" w:cs="Times New Roman"/>
          <w:sz w:val="24"/>
          <w:szCs w:val="24"/>
        </w:rPr>
        <w:t xml:space="preserve">Sepetis, A. (2020). Sustainable Finance in Sustainable Health Care System. </w:t>
      </w:r>
      <w:r w:rsidRPr="00284D80">
        <w:rPr>
          <w:rFonts w:ascii="Times New Roman" w:hAnsi="Times New Roman" w:cs="Times New Roman"/>
          <w:i/>
          <w:sz w:val="24"/>
          <w:szCs w:val="24"/>
        </w:rPr>
        <w:t>Open Journal of Business and Management 8</w:t>
      </w:r>
      <w:r w:rsidRPr="00284D80">
        <w:rPr>
          <w:rFonts w:ascii="Times New Roman" w:hAnsi="Times New Roman" w:cs="Times New Roman"/>
          <w:sz w:val="24"/>
          <w:szCs w:val="24"/>
        </w:rPr>
        <w:t>(1):262-281 Doi: 10.4236/ojbm.2020.81016</w:t>
      </w:r>
    </w:p>
    <w:p w:rsidR="00284D80" w:rsidRPr="00284D80" w:rsidRDefault="00284D80" w:rsidP="00CC09DC">
      <w:pPr>
        <w:shd w:val="clear" w:color="auto" w:fill="FFFFFF"/>
        <w:spacing w:after="0" w:line="480" w:lineRule="auto"/>
        <w:ind w:left="1440" w:hanging="1440"/>
        <w:rPr>
          <w:rFonts w:ascii="Times New Roman" w:hAnsi="Times New Roman" w:cs="Times New Roman"/>
          <w:sz w:val="24"/>
          <w:szCs w:val="24"/>
        </w:rPr>
      </w:pPr>
      <w:r w:rsidRPr="00284D80">
        <w:rPr>
          <w:rFonts w:ascii="Times New Roman" w:hAnsi="Times New Roman" w:cs="Times New Roman"/>
          <w:sz w:val="24"/>
          <w:szCs w:val="24"/>
        </w:rPr>
        <w:t xml:space="preserve">Sullivan, D. (2020). Is Dialysis Covered By Medicare? </w:t>
      </w:r>
      <w:r w:rsidRPr="00284D80">
        <w:rPr>
          <w:rFonts w:ascii="Times New Roman" w:hAnsi="Times New Roman" w:cs="Times New Roman"/>
          <w:i/>
          <w:sz w:val="24"/>
          <w:szCs w:val="24"/>
        </w:rPr>
        <w:t>Health line</w:t>
      </w:r>
      <w:r w:rsidRPr="00284D80">
        <w:rPr>
          <w:rFonts w:ascii="Times New Roman" w:hAnsi="Times New Roman" w:cs="Times New Roman"/>
          <w:sz w:val="24"/>
          <w:szCs w:val="24"/>
        </w:rPr>
        <w:t xml:space="preserve">. Retrieved on 19 Jan. 21 from </w:t>
      </w:r>
      <w:hyperlink r:id="rId7" w:history="1">
        <w:r w:rsidRPr="00284D80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https://www.healthline.com/health/medicare/does-medicare-cover-dialysis</w:t>
        </w:r>
      </w:hyperlink>
    </w:p>
    <w:p w:rsidR="00284D80" w:rsidRPr="00284D80" w:rsidRDefault="00284D80" w:rsidP="00CC09DC">
      <w:pPr>
        <w:shd w:val="clear" w:color="auto" w:fill="FFFFFF"/>
        <w:spacing w:after="0" w:line="480" w:lineRule="auto"/>
        <w:ind w:left="1440" w:hanging="1440"/>
        <w:rPr>
          <w:rFonts w:ascii="Times New Roman" w:hAnsi="Times New Roman" w:cs="Times New Roman"/>
          <w:sz w:val="24"/>
          <w:szCs w:val="24"/>
        </w:rPr>
      </w:pPr>
      <w:r w:rsidRPr="00284D80">
        <w:rPr>
          <w:rFonts w:ascii="Times New Roman" w:hAnsi="Times New Roman" w:cs="Times New Roman"/>
          <w:sz w:val="24"/>
          <w:szCs w:val="24"/>
        </w:rPr>
        <w:t xml:space="preserve">Wallace, N. (2009). Home dialysis patients struggle to pay power bills. </w:t>
      </w:r>
      <w:r w:rsidRPr="00284D80">
        <w:rPr>
          <w:rFonts w:ascii="Times New Roman" w:hAnsi="Times New Roman" w:cs="Times New Roman"/>
          <w:i/>
          <w:sz w:val="24"/>
          <w:szCs w:val="24"/>
        </w:rPr>
        <w:t>Sydney Morning Herald</w:t>
      </w:r>
      <w:r w:rsidRPr="00284D80">
        <w:rPr>
          <w:rFonts w:ascii="Times New Roman" w:hAnsi="Times New Roman" w:cs="Times New Roman"/>
          <w:sz w:val="24"/>
          <w:szCs w:val="24"/>
        </w:rPr>
        <w:t xml:space="preserve">. Retrieved on 19 Jan. 21 from </w:t>
      </w:r>
      <w:hyperlink r:id="rId8" w:history="1">
        <w:r w:rsidRPr="00284D80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https://www.smh.com.au/national/home-dialysis-patients-struggle-to-pay-power-bills-20090929-gb4f.html</w:t>
        </w:r>
      </w:hyperlink>
    </w:p>
    <w:p w:rsidR="00284D80" w:rsidRPr="00284D80" w:rsidRDefault="00284D80" w:rsidP="00CC09D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284D80" w:rsidRPr="00284D80" w:rsidSect="00CC09DC">
      <w:head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F2802" w:rsidRDefault="00AF2802" w:rsidP="00CC09DC">
      <w:pPr>
        <w:spacing w:after="0" w:line="240" w:lineRule="auto"/>
      </w:pPr>
      <w:r>
        <w:separator/>
      </w:r>
    </w:p>
  </w:endnote>
  <w:endnote w:type="continuationSeparator" w:id="0">
    <w:p w:rsidR="00AF2802" w:rsidRDefault="00AF2802" w:rsidP="00CC09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F2802" w:rsidRDefault="00AF2802" w:rsidP="00CC09DC">
      <w:pPr>
        <w:spacing w:after="0" w:line="240" w:lineRule="auto"/>
      </w:pPr>
      <w:r>
        <w:separator/>
      </w:r>
    </w:p>
  </w:footnote>
  <w:footnote w:type="continuationSeparator" w:id="0">
    <w:p w:rsidR="00AF2802" w:rsidRDefault="00AF2802" w:rsidP="00CC09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-1267839115"/>
      <w:docPartObj>
        <w:docPartGallery w:val="Page Numbers (Top of Page)"/>
        <w:docPartUnique/>
      </w:docPartObj>
    </w:sdtPr>
    <w:sdtEndPr>
      <w:rPr>
        <w:noProof/>
      </w:rPr>
    </w:sdtEndPr>
    <w:sdtContent>
      <w:p w:rsidR="00CC09DC" w:rsidRPr="00CC09DC" w:rsidRDefault="00CC09DC" w:rsidP="00CC09DC">
        <w:pPr>
          <w:pStyle w:val="Header"/>
          <w:rPr>
            <w:rFonts w:ascii="Times New Roman" w:hAnsi="Times New Roman" w:cs="Times New Roman"/>
            <w:sz w:val="24"/>
            <w:szCs w:val="24"/>
          </w:rPr>
        </w:pPr>
        <w:r w:rsidRPr="00CC09DC">
          <w:rPr>
            <w:rFonts w:ascii="Times New Roman" w:hAnsi="Times New Roman" w:cs="Times New Roman"/>
            <w:sz w:val="24"/>
            <w:szCs w:val="24"/>
          </w:rPr>
          <w:t xml:space="preserve">HEALTH CARE PERSPECTIVES </w:t>
        </w:r>
        <w:r w:rsidRPr="00CC09DC">
          <w:rPr>
            <w:rFonts w:ascii="Times New Roman" w:hAnsi="Times New Roman" w:cs="Times New Roman"/>
            <w:sz w:val="24"/>
            <w:szCs w:val="24"/>
          </w:rPr>
          <w:tab/>
        </w:r>
        <w:r w:rsidRPr="00CC09DC">
          <w:rPr>
            <w:rFonts w:ascii="Times New Roman" w:hAnsi="Times New Roman" w:cs="Times New Roman"/>
            <w:sz w:val="24"/>
            <w:szCs w:val="24"/>
          </w:rPr>
          <w:tab/>
        </w:r>
        <w:r w:rsidRPr="00CC09D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C09D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CC09DC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CC09DC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CC09DC" w:rsidRDefault="00CC09D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09DC" w:rsidRDefault="00CC09DC" w:rsidP="00CC09DC">
    <w:pPr>
      <w:spacing w:line="480" w:lineRule="auto"/>
    </w:pPr>
    <w:r>
      <w:rPr>
        <w:rFonts w:ascii="Times New Roman" w:hAnsi="Times New Roman" w:cs="Times New Roman"/>
        <w:sz w:val="24"/>
        <w:szCs w:val="24"/>
      </w:rPr>
      <w:t xml:space="preserve">Running Head: HEALTH CARE </w:t>
    </w:r>
    <w:r w:rsidRPr="00284D80">
      <w:rPr>
        <w:rFonts w:ascii="Times New Roman" w:hAnsi="Times New Roman" w:cs="Times New Roman"/>
        <w:sz w:val="24"/>
        <w:szCs w:val="24"/>
      </w:rPr>
      <w:t xml:space="preserve">PERSPECTIVES 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  <w:t xml:space="preserve">          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0474"/>
    <w:rsid w:val="00026AA6"/>
    <w:rsid w:val="000506A9"/>
    <w:rsid w:val="00182B2C"/>
    <w:rsid w:val="00284D80"/>
    <w:rsid w:val="00317447"/>
    <w:rsid w:val="00317A93"/>
    <w:rsid w:val="00473AE1"/>
    <w:rsid w:val="004746D2"/>
    <w:rsid w:val="00780474"/>
    <w:rsid w:val="00950794"/>
    <w:rsid w:val="009E3C1C"/>
    <w:rsid w:val="00AF2802"/>
    <w:rsid w:val="00CC09DC"/>
    <w:rsid w:val="00D04DA3"/>
    <w:rsid w:val="00ED1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66844A4-0B5A-4878-A953-E3D10AE64B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copre">
    <w:name w:val="acopre"/>
    <w:basedOn w:val="DefaultParagraphFont"/>
    <w:rsid w:val="009E3C1C"/>
  </w:style>
  <w:style w:type="character" w:styleId="Emphasis">
    <w:name w:val="Emphasis"/>
    <w:basedOn w:val="DefaultParagraphFont"/>
    <w:uiPriority w:val="20"/>
    <w:qFormat/>
    <w:rsid w:val="009E3C1C"/>
    <w:rPr>
      <w:i/>
      <w:iCs/>
    </w:rPr>
  </w:style>
  <w:style w:type="character" w:styleId="Hyperlink">
    <w:name w:val="Hyperlink"/>
    <w:basedOn w:val="DefaultParagraphFont"/>
    <w:uiPriority w:val="99"/>
    <w:unhideWhenUsed/>
    <w:rsid w:val="00284D80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CC09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C09DC"/>
  </w:style>
  <w:style w:type="paragraph" w:styleId="Footer">
    <w:name w:val="footer"/>
    <w:basedOn w:val="Normal"/>
    <w:link w:val="FooterChar"/>
    <w:uiPriority w:val="99"/>
    <w:unhideWhenUsed/>
    <w:rsid w:val="00CC09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09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mh.com.au/national/home-dialysis-patients-struggle-to-pay-power-bills-20090929-gb4f.htm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healthline.com/health/medicare/does-medicare-cover-dialysis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oi.org/10.1186/s12939-016-0450-5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4</Pages>
  <Words>749</Words>
  <Characters>4273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2021-01-19T14:35:00Z</dcterms:created>
  <dcterms:modified xsi:type="dcterms:W3CDTF">2021-01-19T15:53:00Z</dcterms:modified>
</cp:coreProperties>
</file>